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947" w:rsidRDefault="009D2C0A" w:rsidP="009D2C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CASE OF THE JEW.</w:t>
      </w:r>
    </w:p>
    <w:p w:rsidR="009D2C0A" w:rsidRDefault="009D2C0A" w:rsidP="009D2C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(Romans 2:17-3:8)</w:t>
      </w:r>
      <w:bookmarkStart w:id="0" w:name="_GoBack"/>
      <w:bookmarkEnd w:id="0"/>
    </w:p>
    <w:p w:rsidR="009D2C0A" w:rsidRDefault="009D2C0A" w:rsidP="009D2C0A">
      <w:pPr>
        <w:rPr>
          <w:rFonts w:ascii="Times New Roman" w:hAnsi="Times New Roman" w:cs="Times New Roman"/>
          <w:sz w:val="28"/>
          <w:szCs w:val="28"/>
        </w:rPr>
      </w:pPr>
    </w:p>
    <w:p w:rsidR="009D2C0A" w:rsidRDefault="009D2C0A" w:rsidP="009D2C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Because of his position and privileges, the Jew considered himself exempt from God’s wrath. Was he?</w:t>
      </w:r>
    </w:p>
    <w:p w:rsidR="009D2C0A" w:rsidRDefault="009D2C0A" w:rsidP="009D2C0A">
      <w:pPr>
        <w:rPr>
          <w:rFonts w:ascii="Times New Roman" w:hAnsi="Times New Roman" w:cs="Times New Roman"/>
        </w:rPr>
      </w:pPr>
    </w:p>
    <w:p w:rsidR="009D2C0A" w:rsidRDefault="009D2C0A" w:rsidP="009D2C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SUPERIORITY OF THE JEW (2:17-20)</w:t>
      </w:r>
    </w:p>
    <w:p w:rsidR="007D3713" w:rsidRDefault="007D3713" w:rsidP="007D3713">
      <w:pPr>
        <w:pStyle w:val="ListParagraph"/>
        <w:rPr>
          <w:rFonts w:ascii="Times New Roman" w:hAnsi="Times New Roman" w:cs="Times New Roman"/>
        </w:rPr>
      </w:pPr>
    </w:p>
    <w:p w:rsidR="009D2C0A" w:rsidRDefault="009D2C0A" w:rsidP="009D2C0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Rom. 2:17 “Behold, thou art called a Jew.”………..good heredity</w:t>
      </w:r>
    </w:p>
    <w:p w:rsidR="009D2C0A" w:rsidRDefault="009D2C0A" w:rsidP="009D2C0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Rom. 2:17 “and </w:t>
      </w:r>
      <w:proofErr w:type="spellStart"/>
      <w:r>
        <w:rPr>
          <w:rFonts w:ascii="Times New Roman" w:hAnsi="Times New Roman" w:cs="Times New Roman"/>
        </w:rPr>
        <w:t>restest</w:t>
      </w:r>
      <w:proofErr w:type="spellEnd"/>
      <w:r>
        <w:rPr>
          <w:rFonts w:ascii="Times New Roman" w:hAnsi="Times New Roman" w:cs="Times New Roman"/>
        </w:rPr>
        <w:t xml:space="preserve"> in the law” ………………...legality</w:t>
      </w:r>
    </w:p>
    <w:p w:rsidR="009D2C0A" w:rsidRDefault="009D2C0A" w:rsidP="009D2C0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Rom.2:17 “and </w:t>
      </w:r>
      <w:proofErr w:type="spellStart"/>
      <w:r>
        <w:rPr>
          <w:rFonts w:ascii="Times New Roman" w:hAnsi="Times New Roman" w:cs="Times New Roman"/>
        </w:rPr>
        <w:t>makest</w:t>
      </w:r>
      <w:proofErr w:type="spellEnd"/>
      <w:r>
        <w:rPr>
          <w:rFonts w:ascii="Times New Roman" w:hAnsi="Times New Roman" w:cs="Times New Roman"/>
        </w:rPr>
        <w:t xml:space="preserve"> thou boast of God” ………..religiousness</w:t>
      </w:r>
    </w:p>
    <w:p w:rsidR="009D2C0A" w:rsidRDefault="009D2C0A" w:rsidP="009D2C0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Rom. 2:18 “and </w:t>
      </w:r>
      <w:proofErr w:type="spellStart"/>
      <w:r>
        <w:rPr>
          <w:rFonts w:ascii="Times New Roman" w:hAnsi="Times New Roman" w:cs="Times New Roman"/>
        </w:rPr>
        <w:t>knowest</w:t>
      </w:r>
      <w:proofErr w:type="spellEnd"/>
      <w:r>
        <w:rPr>
          <w:rFonts w:ascii="Times New Roman" w:hAnsi="Times New Roman" w:cs="Times New Roman"/>
        </w:rPr>
        <w:t xml:space="preserve"> His will” …………………enlightenment</w:t>
      </w:r>
    </w:p>
    <w:p w:rsidR="009D2C0A" w:rsidRDefault="009D2C0A" w:rsidP="009D2C0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Rom. 2:18 “and approves the… excellent” ………...culture</w:t>
      </w:r>
    </w:p>
    <w:p w:rsidR="009D2C0A" w:rsidRDefault="009D2C0A" w:rsidP="009D2C0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Rom. 2:18 “being </w:t>
      </w:r>
      <w:r w:rsidR="00111BE5">
        <w:rPr>
          <w:rFonts w:ascii="Times New Roman" w:hAnsi="Times New Roman" w:cs="Times New Roman"/>
        </w:rPr>
        <w:t>instructed out of the law”………..Knowledge</w:t>
      </w:r>
    </w:p>
    <w:p w:rsidR="00111BE5" w:rsidRDefault="00111BE5" w:rsidP="009D2C0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Rom. 2:19-20 “and art… a guide… a light” …………leadership</w:t>
      </w:r>
    </w:p>
    <w:p w:rsidR="00111BE5" w:rsidRDefault="00111BE5" w:rsidP="009D2C0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Rom. 2:20 “instructor…. teacher” ……………………service</w:t>
      </w:r>
    </w:p>
    <w:p w:rsidR="00111BE5" w:rsidRDefault="00111BE5" w:rsidP="009D2C0A">
      <w:pPr>
        <w:pStyle w:val="ListParagraph"/>
        <w:rPr>
          <w:rFonts w:ascii="Times New Roman" w:hAnsi="Times New Roman" w:cs="Times New Roman"/>
        </w:rPr>
      </w:pPr>
    </w:p>
    <w:p w:rsidR="00111BE5" w:rsidRDefault="00111BE5" w:rsidP="009D2C0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 None of these fine qualities, nor all of them together, saved the Jew. Nor can they save us. Rom. 2:1; 3:9.</w:t>
      </w:r>
    </w:p>
    <w:p w:rsidR="00111BE5" w:rsidRDefault="00111BE5" w:rsidP="009D2C0A">
      <w:pPr>
        <w:pStyle w:val="ListParagraph"/>
        <w:rPr>
          <w:rFonts w:ascii="Times New Roman" w:hAnsi="Times New Roman" w:cs="Times New Roman"/>
        </w:rPr>
      </w:pPr>
    </w:p>
    <w:p w:rsidR="00111BE5" w:rsidRDefault="00111BE5" w:rsidP="00111B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THE FAILURE OF THE JEW. (2:21-24)</w:t>
      </w:r>
    </w:p>
    <w:p w:rsidR="00111BE5" w:rsidRDefault="00111BE5" w:rsidP="00111BE5">
      <w:pPr>
        <w:pStyle w:val="ListParagraph"/>
        <w:rPr>
          <w:rFonts w:ascii="Times New Roman" w:hAnsi="Times New Roman" w:cs="Times New Roman"/>
        </w:rPr>
      </w:pPr>
    </w:p>
    <w:p w:rsidR="00111BE5" w:rsidRDefault="00111BE5" w:rsidP="00111BE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Rom. 2:21-22</w:t>
      </w:r>
      <w:r w:rsidR="004839C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    They knew but did not keep God’s law.</w:t>
      </w:r>
    </w:p>
    <w:p w:rsidR="00111BE5" w:rsidRDefault="004839C9" w:rsidP="00111BE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Rom. 2:23:</w:t>
      </w:r>
      <w:r w:rsidR="00111BE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</w:t>
      </w:r>
      <w:r w:rsidR="00111BE5">
        <w:rPr>
          <w:rFonts w:ascii="Times New Roman" w:hAnsi="Times New Roman" w:cs="Times New Roman"/>
        </w:rPr>
        <w:t xml:space="preserve">  They themselves thereby dishonored God.</w:t>
      </w:r>
    </w:p>
    <w:p w:rsidR="00111BE5" w:rsidRDefault="004839C9" w:rsidP="00111BE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Rom. 2:24:</w:t>
      </w:r>
      <w:r w:rsidR="00111BE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</w:t>
      </w:r>
      <w:r w:rsidR="00111B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They caused others to blaspheme God. (Do we?)</w:t>
      </w:r>
    </w:p>
    <w:p w:rsidR="004839C9" w:rsidRDefault="004839C9" w:rsidP="00111BE5">
      <w:pPr>
        <w:pStyle w:val="ListParagraph"/>
        <w:rPr>
          <w:rFonts w:ascii="Times New Roman" w:hAnsi="Times New Roman" w:cs="Times New Roman"/>
        </w:rPr>
      </w:pPr>
    </w:p>
    <w:p w:rsidR="004839C9" w:rsidRDefault="004839C9" w:rsidP="00111BE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 Failure in ourselves causes failure in others. NO one lives to himself; each life is an influence, good or bad.</w:t>
      </w:r>
    </w:p>
    <w:p w:rsidR="004839C9" w:rsidRDefault="004839C9" w:rsidP="00111BE5">
      <w:pPr>
        <w:pStyle w:val="ListParagraph"/>
        <w:rPr>
          <w:rFonts w:ascii="Times New Roman" w:hAnsi="Times New Roman" w:cs="Times New Roman"/>
        </w:rPr>
      </w:pPr>
    </w:p>
    <w:p w:rsidR="00111BE5" w:rsidRDefault="004839C9" w:rsidP="00111B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839C9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CONSEQUENCE FOR THE JEW. (2:21-24)</w:t>
      </w:r>
    </w:p>
    <w:p w:rsidR="004839C9" w:rsidRDefault="004839C9" w:rsidP="004839C9">
      <w:pPr>
        <w:pStyle w:val="ListParagraph"/>
        <w:rPr>
          <w:rFonts w:ascii="Times New Roman" w:hAnsi="Times New Roman" w:cs="Times New Roman"/>
        </w:rPr>
      </w:pPr>
    </w:p>
    <w:p w:rsidR="004839C9" w:rsidRDefault="004839C9" w:rsidP="004839C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Rom.2:25-27: A circumcised,</w:t>
      </w:r>
      <w:r w:rsidR="007D3713">
        <w:rPr>
          <w:rFonts w:ascii="Times New Roman" w:hAnsi="Times New Roman" w:cs="Times New Roman"/>
        </w:rPr>
        <w:t xml:space="preserve"> law-breaking Jew, compared wit</w:t>
      </w:r>
      <w:r>
        <w:rPr>
          <w:rFonts w:ascii="Times New Roman" w:hAnsi="Times New Roman" w:cs="Times New Roman"/>
        </w:rPr>
        <w:t>h an</w:t>
      </w:r>
      <w:r w:rsidR="007D37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uncircumcised, righteous Gentile, is condemned.</w:t>
      </w:r>
    </w:p>
    <w:p w:rsidR="004839C9" w:rsidRDefault="004839C9" w:rsidP="004839C9">
      <w:pPr>
        <w:pStyle w:val="ListParagraph"/>
        <w:rPr>
          <w:rFonts w:ascii="Times New Roman" w:hAnsi="Times New Roman" w:cs="Times New Roman"/>
        </w:rPr>
      </w:pPr>
    </w:p>
    <w:p w:rsidR="004839C9" w:rsidRDefault="004839C9" w:rsidP="004839C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Rom. 2:28-29: A true Jew must be one in spirit and flesh. See Phil. 3:4-7; Rom. 9:6-8.</w:t>
      </w:r>
    </w:p>
    <w:p w:rsidR="004839C9" w:rsidRDefault="004839C9" w:rsidP="004839C9">
      <w:pPr>
        <w:pStyle w:val="ListParagraph"/>
        <w:rPr>
          <w:rFonts w:ascii="Times New Roman" w:hAnsi="Times New Roman" w:cs="Times New Roman"/>
        </w:rPr>
      </w:pPr>
    </w:p>
    <w:p w:rsidR="004839C9" w:rsidRDefault="00DB4228" w:rsidP="004839C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 C</w:t>
      </w:r>
      <w:r w:rsidR="004839C9">
        <w:rPr>
          <w:rFonts w:ascii="Times New Roman" w:hAnsi="Times New Roman" w:cs="Times New Roman"/>
        </w:rPr>
        <w:t>ircumcision was a seal of faith- righteousness (4:11).</w:t>
      </w:r>
      <w:r>
        <w:rPr>
          <w:rFonts w:ascii="Times New Roman" w:hAnsi="Times New Roman" w:cs="Times New Roman"/>
        </w:rPr>
        <w:t xml:space="preserve"> A seal without the thing it certifies is of no value at all. Reality is necessary. Our profession of Christ must be joined to an actual possession of Christ. Rev. 3:1; II Tim. 3:5.</w:t>
      </w:r>
    </w:p>
    <w:p w:rsidR="004839C9" w:rsidRDefault="004839C9" w:rsidP="004839C9">
      <w:pPr>
        <w:pStyle w:val="ListParagraph"/>
        <w:rPr>
          <w:rFonts w:ascii="Times New Roman" w:hAnsi="Times New Roman" w:cs="Times New Roman"/>
        </w:rPr>
      </w:pPr>
    </w:p>
    <w:p w:rsidR="00DB4228" w:rsidRDefault="00DB4228" w:rsidP="00DB42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THE QUESTIONS OF THE JEW. (3:1-8).</w:t>
      </w:r>
    </w:p>
    <w:p w:rsidR="00DB4228" w:rsidRDefault="00DB4228" w:rsidP="00DB4228">
      <w:pPr>
        <w:pStyle w:val="ListParagraph"/>
        <w:rPr>
          <w:rFonts w:ascii="Times New Roman" w:hAnsi="Times New Roman" w:cs="Times New Roman"/>
        </w:rPr>
      </w:pPr>
    </w:p>
    <w:p w:rsidR="00DB4228" w:rsidRDefault="00DB4228" w:rsidP="00DB422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Rom. 3:1. IS THERE ANY ADVANTAGE, THEN, IN BEING A JEW?</w:t>
      </w:r>
    </w:p>
    <w:p w:rsidR="00DB4228" w:rsidRDefault="00DB4228" w:rsidP="00DB422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ANSWER: rom. 3:2, </w:t>
      </w:r>
      <w:proofErr w:type="gramStart"/>
      <w:r>
        <w:rPr>
          <w:rFonts w:ascii="Times New Roman" w:hAnsi="Times New Roman" w:cs="Times New Roman"/>
        </w:rPr>
        <w:t>Yes</w:t>
      </w:r>
      <w:proofErr w:type="gramEnd"/>
      <w:r>
        <w:rPr>
          <w:rFonts w:ascii="Times New Roman" w:hAnsi="Times New Roman" w:cs="Times New Roman"/>
        </w:rPr>
        <w:t xml:space="preserve">, chiefly, they have the Word of God. </w:t>
      </w:r>
    </w:p>
    <w:p w:rsidR="00DB4228" w:rsidRDefault="00DB4228" w:rsidP="00DB422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Is it better to be without a guide or with one?</w:t>
      </w:r>
    </w:p>
    <w:p w:rsidR="00DB4228" w:rsidRDefault="002107AA" w:rsidP="00DB422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Rom. 3:3.</w:t>
      </w:r>
      <w:r w:rsidR="00DB4228">
        <w:rPr>
          <w:rFonts w:ascii="Times New Roman" w:hAnsi="Times New Roman" w:cs="Times New Roman"/>
        </w:rPr>
        <w:t xml:space="preserve"> SINCE SOME DISBELIEVE, ARE GOD’S PROMISES CANCELLED?</w:t>
      </w:r>
    </w:p>
    <w:p w:rsidR="002107AA" w:rsidRDefault="00DB4228" w:rsidP="00DB422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ANSWER: </w:t>
      </w:r>
      <w:r w:rsidR="002107AA">
        <w:rPr>
          <w:rFonts w:ascii="Times New Roman" w:hAnsi="Times New Roman" w:cs="Times New Roman"/>
        </w:rPr>
        <w:t xml:space="preserve">Rom. 3:4. No, God still is faithful. God will keep his </w:t>
      </w:r>
      <w:proofErr w:type="gramStart"/>
      <w:r w:rsidR="002107AA">
        <w:rPr>
          <w:rFonts w:ascii="Times New Roman" w:hAnsi="Times New Roman" w:cs="Times New Roman"/>
        </w:rPr>
        <w:t>Word  whether</w:t>
      </w:r>
      <w:proofErr w:type="gramEnd"/>
      <w:r w:rsidR="002107AA">
        <w:rPr>
          <w:rFonts w:ascii="Times New Roman" w:hAnsi="Times New Roman" w:cs="Times New Roman"/>
        </w:rPr>
        <w:t xml:space="preserve"> men believe it or not.</w:t>
      </w:r>
    </w:p>
    <w:p w:rsidR="002107AA" w:rsidRDefault="002107AA" w:rsidP="00DB4228">
      <w:pPr>
        <w:pStyle w:val="ListParagraph"/>
        <w:rPr>
          <w:rFonts w:ascii="Times New Roman" w:hAnsi="Times New Roman" w:cs="Times New Roman"/>
        </w:rPr>
      </w:pPr>
    </w:p>
    <w:p w:rsidR="00DB4228" w:rsidRDefault="002107AA" w:rsidP="00DB422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Rom. 3:5. </w:t>
      </w:r>
      <w:r w:rsidR="00DB42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 GOD IS GLORIFIED THRU SIN, WHY PUNISH SINNERS?</w:t>
      </w:r>
    </w:p>
    <w:p w:rsidR="002107AA" w:rsidRDefault="002107AA" w:rsidP="00DB422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ANSWER: Rom. 3:6-8. If God brings good out of </w:t>
      </w:r>
      <w:proofErr w:type="gramStart"/>
      <w:r>
        <w:rPr>
          <w:rFonts w:ascii="Times New Roman" w:hAnsi="Times New Roman" w:cs="Times New Roman"/>
        </w:rPr>
        <w:t>evil, that</w:t>
      </w:r>
      <w:proofErr w:type="gramEnd"/>
      <w:r>
        <w:rPr>
          <w:rFonts w:ascii="Times New Roman" w:hAnsi="Times New Roman" w:cs="Times New Roman"/>
        </w:rPr>
        <w:t xml:space="preserve"> is to His praise, but still does not justify the evil.</w:t>
      </w:r>
    </w:p>
    <w:p w:rsidR="002107AA" w:rsidRDefault="002107AA" w:rsidP="00DB4228">
      <w:pPr>
        <w:pStyle w:val="ListParagraph"/>
        <w:rPr>
          <w:rFonts w:ascii="Times New Roman" w:hAnsi="Times New Roman" w:cs="Times New Roman"/>
        </w:rPr>
      </w:pPr>
    </w:p>
    <w:p w:rsidR="002107AA" w:rsidRDefault="002107AA" w:rsidP="002107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SALVATION FOR THE JEW. </w:t>
      </w:r>
    </w:p>
    <w:p w:rsidR="002107AA" w:rsidRDefault="002107AA" w:rsidP="002107AA">
      <w:pPr>
        <w:pStyle w:val="ListParagraph"/>
        <w:rPr>
          <w:rFonts w:ascii="Times New Roman" w:hAnsi="Times New Roman" w:cs="Times New Roman"/>
        </w:rPr>
      </w:pPr>
    </w:p>
    <w:p w:rsidR="002107AA" w:rsidRDefault="002107AA" w:rsidP="002107A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a Jew be saved at all?                                           Rom. 1:16.  How? I Cor. 15:1-4.</w:t>
      </w:r>
    </w:p>
    <w:p w:rsidR="002107AA" w:rsidRDefault="002107AA" w:rsidP="002107A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 does the law come in?                                      Rom. 10:4.   </w:t>
      </w:r>
    </w:p>
    <w:p w:rsidR="002107AA" w:rsidRDefault="002107AA" w:rsidP="002107A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 Jew then in the same position as a Gentile?       Rom. 3:9; 10:12-13</w:t>
      </w:r>
    </w:p>
    <w:p w:rsidR="002107AA" w:rsidRDefault="002107AA" w:rsidP="002107AA">
      <w:pPr>
        <w:pStyle w:val="ListParagraph"/>
        <w:rPr>
          <w:rFonts w:ascii="Times New Roman" w:hAnsi="Times New Roman" w:cs="Times New Roman"/>
        </w:rPr>
      </w:pPr>
    </w:p>
    <w:p w:rsidR="002107AA" w:rsidRPr="004839C9" w:rsidRDefault="002107AA" w:rsidP="002107A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LESSON: ROMANS 3:9-31. Who are accused? What is the charge? How is it proved? What defense is made? Why?</w:t>
      </w:r>
    </w:p>
    <w:sectPr w:rsidR="002107AA" w:rsidRPr="004839C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A21" w:rsidRDefault="006D0A21" w:rsidP="007D3713">
      <w:pPr>
        <w:spacing w:after="0" w:line="240" w:lineRule="auto"/>
      </w:pPr>
      <w:r>
        <w:separator/>
      </w:r>
    </w:p>
  </w:endnote>
  <w:endnote w:type="continuationSeparator" w:id="0">
    <w:p w:rsidR="006D0A21" w:rsidRDefault="006D0A21" w:rsidP="007D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A21" w:rsidRDefault="006D0A21" w:rsidP="007D3713">
      <w:pPr>
        <w:spacing w:after="0" w:line="240" w:lineRule="auto"/>
      </w:pPr>
      <w:r>
        <w:separator/>
      </w:r>
    </w:p>
  </w:footnote>
  <w:footnote w:type="continuationSeparator" w:id="0">
    <w:p w:rsidR="006D0A21" w:rsidRDefault="006D0A21" w:rsidP="007D3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713" w:rsidRDefault="007D3713">
    <w:pPr>
      <w:pStyle w:val="Header"/>
    </w:pPr>
    <w:r>
      <w:t xml:space="preserve">                                                                                                                                                               Lesson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95774"/>
    <w:multiLevelType w:val="hybridMultilevel"/>
    <w:tmpl w:val="674EA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0A"/>
    <w:rsid w:val="00111BE5"/>
    <w:rsid w:val="002107AA"/>
    <w:rsid w:val="004839C9"/>
    <w:rsid w:val="006D0A21"/>
    <w:rsid w:val="007D3713"/>
    <w:rsid w:val="009D2C0A"/>
    <w:rsid w:val="00C01947"/>
    <w:rsid w:val="00DB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E5720"/>
  <w15:chartTrackingRefBased/>
  <w15:docId w15:val="{647F3F2F-B799-4F3A-BA6A-8F5CCDA2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C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3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713"/>
  </w:style>
  <w:style w:type="paragraph" w:styleId="Footer">
    <w:name w:val="footer"/>
    <w:basedOn w:val="Normal"/>
    <w:link w:val="FooterChar"/>
    <w:uiPriority w:val="99"/>
    <w:unhideWhenUsed/>
    <w:rsid w:val="007D3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2019-02-26T14:44:00Z</dcterms:created>
  <dcterms:modified xsi:type="dcterms:W3CDTF">2019-02-26T15:41:00Z</dcterms:modified>
</cp:coreProperties>
</file>